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D766" w14:textId="77777777" w:rsidR="00BC17D5" w:rsidRDefault="00BC17D5">
      <w:pPr>
        <w:pStyle w:val="Textoindependiente"/>
        <w:spacing w:before="8"/>
        <w:rPr>
          <w:rFonts w:ascii="Times New Roman"/>
          <w:sz w:val="25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3"/>
        <w:gridCol w:w="1981"/>
      </w:tblGrid>
      <w:tr w:rsidR="00BC17D5" w14:paraId="7B73B701" w14:textId="77777777">
        <w:trPr>
          <w:trHeight w:val="448"/>
        </w:trPr>
        <w:tc>
          <w:tcPr>
            <w:tcW w:w="6733" w:type="dxa"/>
          </w:tcPr>
          <w:p w14:paraId="4640314E" w14:textId="77777777" w:rsidR="00BC17D5" w:rsidRDefault="00B42DA5">
            <w:pPr>
              <w:pStyle w:val="TableParagraph"/>
              <w:spacing w:before="34"/>
              <w:ind w:left="1355" w:right="109" w:hanging="1220"/>
              <w:rPr>
                <w:b/>
                <w:sz w:val="16"/>
              </w:rPr>
            </w:pPr>
            <w:r>
              <w:rPr>
                <w:b/>
                <w:sz w:val="16"/>
              </w:rPr>
              <w:t>INSTITUTO DE TRANSPARENCIA, ACCESO A LA INFORMACIÓN Y PROTECCIÓN DE DATOS PERSONALES DEL ESTADO DE GUERRERO</w:t>
            </w:r>
          </w:p>
        </w:tc>
        <w:tc>
          <w:tcPr>
            <w:tcW w:w="1981" w:type="dxa"/>
            <w:vMerge w:val="restart"/>
          </w:tcPr>
          <w:p w14:paraId="27B06198" w14:textId="77777777" w:rsidR="00BC17D5" w:rsidRDefault="00BC17D5">
            <w:pPr>
              <w:pStyle w:val="TableParagraph"/>
              <w:rPr>
                <w:rFonts w:ascii="Times New Roman"/>
                <w:sz w:val="23"/>
              </w:rPr>
            </w:pPr>
          </w:p>
          <w:p w14:paraId="349CB90B" w14:textId="77777777" w:rsidR="00BC17D5" w:rsidRDefault="00B42DA5">
            <w:pPr>
              <w:pStyle w:val="TableParagraph"/>
              <w:ind w:left="318"/>
              <w:rPr>
                <w:b/>
                <w:sz w:val="16"/>
              </w:rPr>
            </w:pPr>
            <w:r>
              <w:rPr>
                <w:b/>
                <w:sz w:val="16"/>
              </w:rPr>
              <w:t>Ingreso Estimado</w:t>
            </w:r>
          </w:p>
        </w:tc>
      </w:tr>
      <w:tr w:rsidR="00BC17D5" w14:paraId="18C0E989" w14:textId="77777777">
        <w:trPr>
          <w:trHeight w:val="263"/>
        </w:trPr>
        <w:tc>
          <w:tcPr>
            <w:tcW w:w="6733" w:type="dxa"/>
          </w:tcPr>
          <w:p w14:paraId="2140A3AA" w14:textId="4492EE8E" w:rsidR="00BC17D5" w:rsidRDefault="00B42DA5">
            <w:pPr>
              <w:pStyle w:val="TableParagraph"/>
              <w:spacing w:before="32"/>
              <w:ind w:left="1190"/>
              <w:rPr>
                <w:b/>
                <w:sz w:val="16"/>
              </w:rPr>
            </w:pPr>
            <w:r>
              <w:rPr>
                <w:b/>
                <w:sz w:val="16"/>
              </w:rPr>
              <w:t>Iniciativa de Ley de Ingresos para el Ejercicio Fiscal 20</w:t>
            </w:r>
            <w:r w:rsidR="00EB5F64">
              <w:rPr>
                <w:b/>
                <w:sz w:val="16"/>
              </w:rPr>
              <w:t>2</w:t>
            </w:r>
            <w:r w:rsidR="00ED6B04">
              <w:rPr>
                <w:b/>
                <w:sz w:val="16"/>
              </w:rPr>
              <w:t>6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14:paraId="47D385CD" w14:textId="77777777" w:rsidR="00BC17D5" w:rsidRDefault="00BC17D5">
            <w:pPr>
              <w:rPr>
                <w:sz w:val="2"/>
                <w:szCs w:val="2"/>
              </w:rPr>
            </w:pPr>
          </w:p>
        </w:tc>
      </w:tr>
      <w:tr w:rsidR="00BC17D5" w14:paraId="30362CFE" w14:textId="77777777">
        <w:trPr>
          <w:trHeight w:val="263"/>
        </w:trPr>
        <w:tc>
          <w:tcPr>
            <w:tcW w:w="6733" w:type="dxa"/>
          </w:tcPr>
          <w:p w14:paraId="3BCBDB00" w14:textId="77777777" w:rsidR="00BC17D5" w:rsidRDefault="00B42DA5">
            <w:pPr>
              <w:pStyle w:val="TableParagraph"/>
              <w:spacing w:before="32"/>
              <w:ind w:left="3154" w:right="31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981" w:type="dxa"/>
          </w:tcPr>
          <w:p w14:paraId="169D6B9D" w14:textId="77777777" w:rsidR="00BC17D5" w:rsidRDefault="00EB5F64" w:rsidP="00B42DA5">
            <w:pPr>
              <w:pStyle w:val="TableParagraph"/>
              <w:spacing w:before="34"/>
              <w:ind w:left="477"/>
              <w:rPr>
                <w:sz w:val="16"/>
              </w:rPr>
            </w:pPr>
            <w:r w:rsidRPr="00EB5F64">
              <w:rPr>
                <w:sz w:val="16"/>
              </w:rPr>
              <w:t>17</w:t>
            </w:r>
            <w:r>
              <w:rPr>
                <w:sz w:val="16"/>
              </w:rPr>
              <w:t>´</w:t>
            </w:r>
            <w:r w:rsidRPr="00EB5F64">
              <w:rPr>
                <w:sz w:val="16"/>
              </w:rPr>
              <w:t>950</w:t>
            </w:r>
            <w:r>
              <w:rPr>
                <w:sz w:val="16"/>
              </w:rPr>
              <w:t>,</w:t>
            </w:r>
            <w:r w:rsidRPr="00EB5F64">
              <w:rPr>
                <w:sz w:val="16"/>
              </w:rPr>
              <w:t>227.38</w:t>
            </w:r>
          </w:p>
        </w:tc>
      </w:tr>
      <w:tr w:rsidR="00BC17D5" w14:paraId="0FA487E2" w14:textId="77777777">
        <w:trPr>
          <w:trHeight w:val="265"/>
        </w:trPr>
        <w:tc>
          <w:tcPr>
            <w:tcW w:w="6733" w:type="dxa"/>
          </w:tcPr>
          <w:p w14:paraId="2968E6A3" w14:textId="77777777" w:rsidR="00BC17D5" w:rsidRDefault="00B42DA5">
            <w:pPr>
              <w:pStyle w:val="TableParagraph"/>
              <w:spacing w:before="3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Impuestos</w:t>
            </w:r>
          </w:p>
        </w:tc>
        <w:tc>
          <w:tcPr>
            <w:tcW w:w="1981" w:type="dxa"/>
          </w:tcPr>
          <w:p w14:paraId="3864D74D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7BF81E32" w14:textId="77777777">
        <w:trPr>
          <w:trHeight w:val="263"/>
        </w:trPr>
        <w:tc>
          <w:tcPr>
            <w:tcW w:w="6733" w:type="dxa"/>
          </w:tcPr>
          <w:p w14:paraId="35FD9396" w14:textId="77777777"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Impuestos sobre los ingresos</w:t>
            </w:r>
          </w:p>
        </w:tc>
        <w:tc>
          <w:tcPr>
            <w:tcW w:w="1981" w:type="dxa"/>
          </w:tcPr>
          <w:p w14:paraId="5C13BAF5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28CB3D53" w14:textId="77777777">
        <w:trPr>
          <w:trHeight w:val="263"/>
        </w:trPr>
        <w:tc>
          <w:tcPr>
            <w:tcW w:w="6733" w:type="dxa"/>
          </w:tcPr>
          <w:p w14:paraId="78AB5228" w14:textId="77777777"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Impuestos sobre el patrimonio</w:t>
            </w:r>
          </w:p>
        </w:tc>
        <w:tc>
          <w:tcPr>
            <w:tcW w:w="1981" w:type="dxa"/>
          </w:tcPr>
          <w:p w14:paraId="5F7BBB3F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51DBB5F7" w14:textId="77777777">
        <w:trPr>
          <w:trHeight w:val="263"/>
        </w:trPr>
        <w:tc>
          <w:tcPr>
            <w:tcW w:w="6733" w:type="dxa"/>
          </w:tcPr>
          <w:p w14:paraId="17FC600A" w14:textId="77777777"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Impuestos sobre la producción, el consumo y las transacciones</w:t>
            </w:r>
          </w:p>
        </w:tc>
        <w:tc>
          <w:tcPr>
            <w:tcW w:w="1981" w:type="dxa"/>
          </w:tcPr>
          <w:p w14:paraId="47FD0CAA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1018D2FA" w14:textId="77777777">
        <w:trPr>
          <w:trHeight w:val="265"/>
        </w:trPr>
        <w:tc>
          <w:tcPr>
            <w:tcW w:w="6733" w:type="dxa"/>
          </w:tcPr>
          <w:p w14:paraId="74E0A742" w14:textId="77777777" w:rsidR="00BC17D5" w:rsidRDefault="00B42DA5">
            <w:pPr>
              <w:pStyle w:val="TableParagraph"/>
              <w:spacing w:before="37"/>
              <w:ind w:left="467"/>
              <w:rPr>
                <w:sz w:val="16"/>
              </w:rPr>
            </w:pPr>
            <w:r>
              <w:rPr>
                <w:sz w:val="16"/>
              </w:rPr>
              <w:t>Impuestos al comercio exterior</w:t>
            </w:r>
          </w:p>
        </w:tc>
        <w:tc>
          <w:tcPr>
            <w:tcW w:w="1981" w:type="dxa"/>
          </w:tcPr>
          <w:p w14:paraId="697D89B5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33ECEBB9" w14:textId="77777777">
        <w:trPr>
          <w:trHeight w:val="264"/>
        </w:trPr>
        <w:tc>
          <w:tcPr>
            <w:tcW w:w="6733" w:type="dxa"/>
          </w:tcPr>
          <w:p w14:paraId="23627BB7" w14:textId="77777777"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Impuestos sobre Nóminas y Asimilables</w:t>
            </w:r>
          </w:p>
        </w:tc>
        <w:tc>
          <w:tcPr>
            <w:tcW w:w="1981" w:type="dxa"/>
          </w:tcPr>
          <w:p w14:paraId="1430EC7B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441D4F1A" w14:textId="77777777">
        <w:trPr>
          <w:trHeight w:val="263"/>
        </w:trPr>
        <w:tc>
          <w:tcPr>
            <w:tcW w:w="6733" w:type="dxa"/>
          </w:tcPr>
          <w:p w14:paraId="231BE529" w14:textId="77777777"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Impuestos Ecológicos</w:t>
            </w:r>
          </w:p>
        </w:tc>
        <w:tc>
          <w:tcPr>
            <w:tcW w:w="1981" w:type="dxa"/>
          </w:tcPr>
          <w:p w14:paraId="00331E48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5196CD60" w14:textId="77777777">
        <w:trPr>
          <w:trHeight w:val="263"/>
        </w:trPr>
        <w:tc>
          <w:tcPr>
            <w:tcW w:w="6733" w:type="dxa"/>
          </w:tcPr>
          <w:p w14:paraId="337072F6" w14:textId="77777777"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Accesorios</w:t>
            </w:r>
          </w:p>
        </w:tc>
        <w:tc>
          <w:tcPr>
            <w:tcW w:w="1981" w:type="dxa"/>
          </w:tcPr>
          <w:p w14:paraId="7BF71969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27C81360" w14:textId="77777777">
        <w:trPr>
          <w:trHeight w:val="265"/>
        </w:trPr>
        <w:tc>
          <w:tcPr>
            <w:tcW w:w="6733" w:type="dxa"/>
          </w:tcPr>
          <w:p w14:paraId="2151BC03" w14:textId="77777777" w:rsidR="00BC17D5" w:rsidRDefault="00B42DA5">
            <w:pPr>
              <w:pStyle w:val="TableParagraph"/>
              <w:spacing w:before="37"/>
              <w:ind w:left="467"/>
              <w:rPr>
                <w:sz w:val="16"/>
              </w:rPr>
            </w:pPr>
            <w:r>
              <w:rPr>
                <w:sz w:val="16"/>
              </w:rPr>
              <w:t>Otros Impuestos</w:t>
            </w:r>
          </w:p>
        </w:tc>
        <w:tc>
          <w:tcPr>
            <w:tcW w:w="1981" w:type="dxa"/>
          </w:tcPr>
          <w:p w14:paraId="57A6744A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72638790" w14:textId="77777777">
        <w:trPr>
          <w:trHeight w:val="448"/>
        </w:trPr>
        <w:tc>
          <w:tcPr>
            <w:tcW w:w="6733" w:type="dxa"/>
          </w:tcPr>
          <w:p w14:paraId="419C1135" w14:textId="77777777" w:rsidR="00BC17D5" w:rsidRDefault="00B42DA5">
            <w:pPr>
              <w:pStyle w:val="TableParagraph"/>
              <w:spacing w:before="37"/>
              <w:ind w:left="467" w:right="109"/>
              <w:rPr>
                <w:sz w:val="16"/>
              </w:rPr>
            </w:pPr>
            <w:r>
              <w:rPr>
                <w:sz w:val="16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1981" w:type="dxa"/>
          </w:tcPr>
          <w:p w14:paraId="1B4CF519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27DDBB7B" w14:textId="77777777">
        <w:trPr>
          <w:trHeight w:val="263"/>
        </w:trPr>
        <w:tc>
          <w:tcPr>
            <w:tcW w:w="6733" w:type="dxa"/>
          </w:tcPr>
          <w:p w14:paraId="6F548417" w14:textId="77777777" w:rsidR="00BC17D5" w:rsidRDefault="00B42DA5">
            <w:pPr>
              <w:pStyle w:val="TableParagraph"/>
              <w:spacing w:before="3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Cuotas y Aportaciones de seguridad social</w:t>
            </w:r>
          </w:p>
        </w:tc>
        <w:tc>
          <w:tcPr>
            <w:tcW w:w="1981" w:type="dxa"/>
          </w:tcPr>
          <w:p w14:paraId="185C4C09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0B4A1207" w14:textId="77777777">
        <w:trPr>
          <w:trHeight w:val="263"/>
        </w:trPr>
        <w:tc>
          <w:tcPr>
            <w:tcW w:w="6733" w:type="dxa"/>
          </w:tcPr>
          <w:p w14:paraId="006E18BB" w14:textId="77777777"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Aportaciones para Fondos de Vivienda</w:t>
            </w:r>
          </w:p>
        </w:tc>
        <w:tc>
          <w:tcPr>
            <w:tcW w:w="1981" w:type="dxa"/>
          </w:tcPr>
          <w:p w14:paraId="1AB77682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5A4AD7BA" w14:textId="77777777">
        <w:trPr>
          <w:trHeight w:val="263"/>
        </w:trPr>
        <w:tc>
          <w:tcPr>
            <w:tcW w:w="6733" w:type="dxa"/>
          </w:tcPr>
          <w:p w14:paraId="33A24962" w14:textId="77777777"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Cuotas para el Seguro Social</w:t>
            </w:r>
          </w:p>
        </w:tc>
        <w:tc>
          <w:tcPr>
            <w:tcW w:w="1981" w:type="dxa"/>
          </w:tcPr>
          <w:p w14:paraId="73E60496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2B608DC4" w14:textId="77777777">
        <w:trPr>
          <w:trHeight w:val="265"/>
        </w:trPr>
        <w:tc>
          <w:tcPr>
            <w:tcW w:w="6733" w:type="dxa"/>
          </w:tcPr>
          <w:p w14:paraId="0442EC17" w14:textId="77777777" w:rsidR="00BC17D5" w:rsidRDefault="00B42DA5">
            <w:pPr>
              <w:pStyle w:val="TableParagraph"/>
              <w:spacing w:before="37"/>
              <w:ind w:left="467"/>
              <w:rPr>
                <w:sz w:val="16"/>
              </w:rPr>
            </w:pPr>
            <w:r>
              <w:rPr>
                <w:sz w:val="16"/>
              </w:rPr>
              <w:t>Cuotas de Ahorro para el Retiro</w:t>
            </w:r>
          </w:p>
        </w:tc>
        <w:tc>
          <w:tcPr>
            <w:tcW w:w="1981" w:type="dxa"/>
          </w:tcPr>
          <w:p w14:paraId="1667E8F4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49D04CA6" w14:textId="77777777">
        <w:trPr>
          <w:trHeight w:val="263"/>
        </w:trPr>
        <w:tc>
          <w:tcPr>
            <w:tcW w:w="6733" w:type="dxa"/>
          </w:tcPr>
          <w:p w14:paraId="322B69BA" w14:textId="77777777"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Otras Cuotas y Aportaciones para la seguridad social</w:t>
            </w:r>
          </w:p>
        </w:tc>
        <w:tc>
          <w:tcPr>
            <w:tcW w:w="1981" w:type="dxa"/>
          </w:tcPr>
          <w:p w14:paraId="4683D006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21779A93" w14:textId="77777777">
        <w:trPr>
          <w:trHeight w:val="267"/>
        </w:trPr>
        <w:tc>
          <w:tcPr>
            <w:tcW w:w="6733" w:type="dxa"/>
            <w:tcBorders>
              <w:bottom w:val="double" w:sz="2" w:space="0" w:color="000000"/>
            </w:tcBorders>
          </w:tcPr>
          <w:p w14:paraId="5719474F" w14:textId="77777777"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Accesorios</w:t>
            </w:r>
          </w:p>
        </w:tc>
        <w:tc>
          <w:tcPr>
            <w:tcW w:w="1981" w:type="dxa"/>
            <w:tcBorders>
              <w:bottom w:val="double" w:sz="2" w:space="0" w:color="000000"/>
            </w:tcBorders>
          </w:tcPr>
          <w:p w14:paraId="7FD174B7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7C688BAC" w14:textId="77777777">
        <w:trPr>
          <w:trHeight w:val="267"/>
        </w:trPr>
        <w:tc>
          <w:tcPr>
            <w:tcW w:w="6733" w:type="dxa"/>
            <w:tcBorders>
              <w:top w:val="double" w:sz="2" w:space="0" w:color="000000"/>
            </w:tcBorders>
          </w:tcPr>
          <w:p w14:paraId="0471CA41" w14:textId="77777777" w:rsidR="00BC17D5" w:rsidRDefault="00B42DA5">
            <w:pPr>
              <w:pStyle w:val="TableParagraph"/>
              <w:spacing w:before="36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Contribuciones de mejoras</w:t>
            </w:r>
          </w:p>
        </w:tc>
        <w:tc>
          <w:tcPr>
            <w:tcW w:w="1981" w:type="dxa"/>
            <w:tcBorders>
              <w:top w:val="double" w:sz="2" w:space="0" w:color="000000"/>
            </w:tcBorders>
          </w:tcPr>
          <w:p w14:paraId="1C68D2B8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7412B0A1" w14:textId="77777777">
        <w:trPr>
          <w:trHeight w:val="263"/>
        </w:trPr>
        <w:tc>
          <w:tcPr>
            <w:tcW w:w="6733" w:type="dxa"/>
          </w:tcPr>
          <w:p w14:paraId="51C3337A" w14:textId="77777777"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Contribución de mejoras por obras públicas</w:t>
            </w:r>
          </w:p>
        </w:tc>
        <w:tc>
          <w:tcPr>
            <w:tcW w:w="1981" w:type="dxa"/>
          </w:tcPr>
          <w:p w14:paraId="489AC209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4AE2168C" w14:textId="77777777">
        <w:trPr>
          <w:trHeight w:val="448"/>
        </w:trPr>
        <w:tc>
          <w:tcPr>
            <w:tcW w:w="6733" w:type="dxa"/>
          </w:tcPr>
          <w:p w14:paraId="0C0EF6C5" w14:textId="77777777" w:rsidR="00BC17D5" w:rsidRDefault="00B42DA5">
            <w:pPr>
              <w:pStyle w:val="TableParagraph"/>
              <w:spacing w:before="39"/>
              <w:ind w:left="467" w:right="109"/>
              <w:rPr>
                <w:sz w:val="16"/>
              </w:rPr>
            </w:pPr>
            <w:r>
              <w:rPr>
                <w:sz w:val="16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1981" w:type="dxa"/>
          </w:tcPr>
          <w:p w14:paraId="351D94CC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0D48CE9D" w14:textId="77777777">
        <w:trPr>
          <w:trHeight w:val="263"/>
        </w:trPr>
        <w:tc>
          <w:tcPr>
            <w:tcW w:w="6733" w:type="dxa"/>
          </w:tcPr>
          <w:p w14:paraId="5E87DACA" w14:textId="77777777" w:rsidR="00BC17D5" w:rsidRDefault="00B42DA5">
            <w:pPr>
              <w:pStyle w:val="TableParagraph"/>
              <w:spacing w:before="3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Derechos</w:t>
            </w:r>
          </w:p>
        </w:tc>
        <w:tc>
          <w:tcPr>
            <w:tcW w:w="1981" w:type="dxa"/>
          </w:tcPr>
          <w:p w14:paraId="1CE160BC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53A3B29D" w14:textId="77777777">
        <w:trPr>
          <w:trHeight w:val="448"/>
        </w:trPr>
        <w:tc>
          <w:tcPr>
            <w:tcW w:w="6733" w:type="dxa"/>
          </w:tcPr>
          <w:p w14:paraId="3D2B06FF" w14:textId="77777777" w:rsidR="00BC17D5" w:rsidRDefault="00B42DA5">
            <w:pPr>
              <w:pStyle w:val="TableParagraph"/>
              <w:spacing w:before="39"/>
              <w:ind w:left="467" w:right="109"/>
              <w:rPr>
                <w:sz w:val="16"/>
              </w:rPr>
            </w:pPr>
            <w:r>
              <w:rPr>
                <w:sz w:val="16"/>
              </w:rPr>
              <w:t>Derechos por el uso, goce, aprovechamiento o explotación de bienes de dominio público</w:t>
            </w:r>
          </w:p>
        </w:tc>
        <w:tc>
          <w:tcPr>
            <w:tcW w:w="1981" w:type="dxa"/>
          </w:tcPr>
          <w:p w14:paraId="36B833B0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2FA9412A" w14:textId="77777777">
        <w:trPr>
          <w:trHeight w:val="241"/>
        </w:trPr>
        <w:tc>
          <w:tcPr>
            <w:tcW w:w="6733" w:type="dxa"/>
          </w:tcPr>
          <w:p w14:paraId="4A081C68" w14:textId="77777777" w:rsidR="00BC17D5" w:rsidRDefault="00B42DA5">
            <w:pPr>
              <w:pStyle w:val="TableParagraph"/>
              <w:spacing w:before="27"/>
              <w:ind w:left="467"/>
              <w:rPr>
                <w:sz w:val="16"/>
              </w:rPr>
            </w:pPr>
            <w:r>
              <w:rPr>
                <w:sz w:val="16"/>
              </w:rPr>
              <w:t>Derechos a los hidrocarburos</w:t>
            </w:r>
          </w:p>
        </w:tc>
        <w:tc>
          <w:tcPr>
            <w:tcW w:w="1981" w:type="dxa"/>
          </w:tcPr>
          <w:p w14:paraId="3436A6C9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4083AE7D" w14:textId="77777777">
        <w:trPr>
          <w:trHeight w:val="244"/>
        </w:trPr>
        <w:tc>
          <w:tcPr>
            <w:tcW w:w="6733" w:type="dxa"/>
          </w:tcPr>
          <w:p w14:paraId="0B35C16D" w14:textId="77777777" w:rsidR="00BC17D5" w:rsidRDefault="00B42DA5">
            <w:pPr>
              <w:pStyle w:val="TableParagraph"/>
              <w:spacing w:before="27"/>
              <w:ind w:left="467"/>
              <w:rPr>
                <w:sz w:val="16"/>
              </w:rPr>
            </w:pPr>
            <w:r>
              <w:rPr>
                <w:sz w:val="16"/>
              </w:rPr>
              <w:t>Derechos por prestación de servicios</w:t>
            </w:r>
          </w:p>
        </w:tc>
        <w:tc>
          <w:tcPr>
            <w:tcW w:w="1981" w:type="dxa"/>
          </w:tcPr>
          <w:p w14:paraId="284A2BEB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7310A7FD" w14:textId="77777777">
        <w:trPr>
          <w:trHeight w:val="241"/>
        </w:trPr>
        <w:tc>
          <w:tcPr>
            <w:tcW w:w="6733" w:type="dxa"/>
          </w:tcPr>
          <w:p w14:paraId="16C9BC44" w14:textId="77777777" w:rsidR="00BC17D5" w:rsidRDefault="00B42DA5">
            <w:pPr>
              <w:pStyle w:val="TableParagraph"/>
              <w:spacing w:before="25"/>
              <w:ind w:left="467"/>
              <w:rPr>
                <w:sz w:val="16"/>
              </w:rPr>
            </w:pPr>
            <w:r>
              <w:rPr>
                <w:sz w:val="16"/>
              </w:rPr>
              <w:t>Otros Derechos</w:t>
            </w:r>
          </w:p>
        </w:tc>
        <w:tc>
          <w:tcPr>
            <w:tcW w:w="1981" w:type="dxa"/>
          </w:tcPr>
          <w:p w14:paraId="544841C9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7D0BD9F7" w14:textId="77777777">
        <w:trPr>
          <w:trHeight w:val="241"/>
        </w:trPr>
        <w:tc>
          <w:tcPr>
            <w:tcW w:w="6733" w:type="dxa"/>
          </w:tcPr>
          <w:p w14:paraId="61098B4C" w14:textId="77777777" w:rsidR="00BC17D5" w:rsidRDefault="00B42DA5">
            <w:pPr>
              <w:pStyle w:val="TableParagraph"/>
              <w:spacing w:before="25"/>
              <w:ind w:left="467"/>
              <w:rPr>
                <w:sz w:val="16"/>
              </w:rPr>
            </w:pPr>
            <w:r>
              <w:rPr>
                <w:sz w:val="16"/>
              </w:rPr>
              <w:t>Accesorios</w:t>
            </w:r>
          </w:p>
        </w:tc>
        <w:tc>
          <w:tcPr>
            <w:tcW w:w="1981" w:type="dxa"/>
          </w:tcPr>
          <w:p w14:paraId="4631BC26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6720EFFA" w14:textId="77777777">
        <w:trPr>
          <w:trHeight w:val="424"/>
        </w:trPr>
        <w:tc>
          <w:tcPr>
            <w:tcW w:w="6733" w:type="dxa"/>
          </w:tcPr>
          <w:p w14:paraId="4AB5C29B" w14:textId="77777777" w:rsidR="00BC17D5" w:rsidRDefault="00B42DA5">
            <w:pPr>
              <w:pStyle w:val="TableParagraph"/>
              <w:spacing w:before="27"/>
              <w:ind w:left="467" w:right="109"/>
              <w:rPr>
                <w:sz w:val="16"/>
              </w:rPr>
            </w:pPr>
            <w:r>
              <w:rPr>
                <w:sz w:val="16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1981" w:type="dxa"/>
          </w:tcPr>
          <w:p w14:paraId="39F7811C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740E43AA" w14:textId="77777777">
        <w:trPr>
          <w:trHeight w:val="244"/>
        </w:trPr>
        <w:tc>
          <w:tcPr>
            <w:tcW w:w="6733" w:type="dxa"/>
          </w:tcPr>
          <w:p w14:paraId="75A33DBB" w14:textId="77777777" w:rsidR="00BC17D5" w:rsidRDefault="00B42DA5">
            <w:pPr>
              <w:pStyle w:val="TableParagraph"/>
              <w:spacing w:before="2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Productos</w:t>
            </w:r>
          </w:p>
        </w:tc>
        <w:tc>
          <w:tcPr>
            <w:tcW w:w="1981" w:type="dxa"/>
          </w:tcPr>
          <w:p w14:paraId="12842F10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2B13680D" w14:textId="77777777">
        <w:trPr>
          <w:trHeight w:val="241"/>
        </w:trPr>
        <w:tc>
          <w:tcPr>
            <w:tcW w:w="6733" w:type="dxa"/>
          </w:tcPr>
          <w:p w14:paraId="6246BC34" w14:textId="77777777"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Productos de tipo corriente</w:t>
            </w:r>
          </w:p>
        </w:tc>
        <w:tc>
          <w:tcPr>
            <w:tcW w:w="1981" w:type="dxa"/>
          </w:tcPr>
          <w:p w14:paraId="4EAF0303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0E2F5A67" w14:textId="77777777">
        <w:trPr>
          <w:trHeight w:val="241"/>
        </w:trPr>
        <w:tc>
          <w:tcPr>
            <w:tcW w:w="6733" w:type="dxa"/>
          </w:tcPr>
          <w:p w14:paraId="228B8C06" w14:textId="77777777"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Productos de capital</w:t>
            </w:r>
          </w:p>
        </w:tc>
        <w:tc>
          <w:tcPr>
            <w:tcW w:w="1981" w:type="dxa"/>
          </w:tcPr>
          <w:p w14:paraId="5E8778BA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260472FC" w14:textId="77777777">
        <w:trPr>
          <w:trHeight w:val="424"/>
        </w:trPr>
        <w:tc>
          <w:tcPr>
            <w:tcW w:w="6733" w:type="dxa"/>
          </w:tcPr>
          <w:p w14:paraId="49ABEB4C" w14:textId="77777777" w:rsidR="00BC17D5" w:rsidRDefault="00B42DA5">
            <w:pPr>
              <w:pStyle w:val="TableParagraph"/>
              <w:spacing w:before="27"/>
              <w:ind w:left="503" w:right="109"/>
              <w:rPr>
                <w:sz w:val="16"/>
              </w:rPr>
            </w:pPr>
            <w:r>
              <w:rPr>
                <w:sz w:val="16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1981" w:type="dxa"/>
          </w:tcPr>
          <w:p w14:paraId="636EA031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29DE5E09" w14:textId="77777777">
        <w:trPr>
          <w:trHeight w:val="241"/>
        </w:trPr>
        <w:tc>
          <w:tcPr>
            <w:tcW w:w="6733" w:type="dxa"/>
          </w:tcPr>
          <w:p w14:paraId="13BBF8B4" w14:textId="77777777" w:rsidR="00BC17D5" w:rsidRDefault="00B42DA5">
            <w:pPr>
              <w:pStyle w:val="TableParagraph"/>
              <w:spacing w:before="2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Aprovechamientos</w:t>
            </w:r>
          </w:p>
        </w:tc>
        <w:tc>
          <w:tcPr>
            <w:tcW w:w="1981" w:type="dxa"/>
          </w:tcPr>
          <w:p w14:paraId="2D40CBFC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71DA45FE" w14:textId="77777777">
        <w:trPr>
          <w:trHeight w:val="244"/>
        </w:trPr>
        <w:tc>
          <w:tcPr>
            <w:tcW w:w="6733" w:type="dxa"/>
          </w:tcPr>
          <w:p w14:paraId="52CA50CA" w14:textId="77777777" w:rsidR="00BC17D5" w:rsidRDefault="00B42DA5">
            <w:pPr>
              <w:pStyle w:val="TableParagraph"/>
              <w:spacing w:before="27"/>
              <w:ind w:left="503"/>
              <w:rPr>
                <w:sz w:val="16"/>
              </w:rPr>
            </w:pPr>
            <w:r>
              <w:rPr>
                <w:sz w:val="16"/>
              </w:rPr>
              <w:t>Aprovechamientos de tipo corriente</w:t>
            </w:r>
          </w:p>
        </w:tc>
        <w:tc>
          <w:tcPr>
            <w:tcW w:w="1981" w:type="dxa"/>
          </w:tcPr>
          <w:p w14:paraId="368A4733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64D4E12E" w14:textId="77777777">
        <w:trPr>
          <w:trHeight w:val="241"/>
        </w:trPr>
        <w:tc>
          <w:tcPr>
            <w:tcW w:w="6733" w:type="dxa"/>
          </w:tcPr>
          <w:p w14:paraId="5DBC12A3" w14:textId="77777777"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Aprovechamientos de capital</w:t>
            </w:r>
          </w:p>
        </w:tc>
        <w:tc>
          <w:tcPr>
            <w:tcW w:w="1981" w:type="dxa"/>
          </w:tcPr>
          <w:p w14:paraId="1323F0AD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0F91A2D9" w14:textId="77777777">
        <w:trPr>
          <w:trHeight w:val="424"/>
        </w:trPr>
        <w:tc>
          <w:tcPr>
            <w:tcW w:w="6733" w:type="dxa"/>
          </w:tcPr>
          <w:p w14:paraId="55CF94BA" w14:textId="77777777" w:rsidR="00BC17D5" w:rsidRDefault="00B42DA5">
            <w:pPr>
              <w:pStyle w:val="TableParagraph"/>
              <w:spacing w:before="27"/>
              <w:ind w:left="503" w:right="49"/>
              <w:rPr>
                <w:sz w:val="16"/>
              </w:rPr>
            </w:pPr>
            <w:r>
              <w:rPr>
                <w:sz w:val="16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1981" w:type="dxa"/>
          </w:tcPr>
          <w:p w14:paraId="17897672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7A3AB31A" w14:textId="77777777">
        <w:trPr>
          <w:trHeight w:val="244"/>
        </w:trPr>
        <w:tc>
          <w:tcPr>
            <w:tcW w:w="6733" w:type="dxa"/>
          </w:tcPr>
          <w:p w14:paraId="6121117B" w14:textId="77777777" w:rsidR="00BC17D5" w:rsidRDefault="00B42DA5">
            <w:pPr>
              <w:pStyle w:val="TableParagraph"/>
              <w:spacing w:before="2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Ingresos por ventas de bienes y servicios</w:t>
            </w:r>
          </w:p>
        </w:tc>
        <w:tc>
          <w:tcPr>
            <w:tcW w:w="1981" w:type="dxa"/>
          </w:tcPr>
          <w:p w14:paraId="4CA893CB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F5DCEA" w14:textId="77777777" w:rsidR="00BC17D5" w:rsidRDefault="00BC17D5">
      <w:pPr>
        <w:rPr>
          <w:rFonts w:ascii="Times New Roman"/>
          <w:sz w:val="16"/>
        </w:rPr>
        <w:sectPr w:rsidR="00BC17D5">
          <w:headerReference w:type="default" r:id="rId6"/>
          <w:footerReference w:type="default" r:id="rId7"/>
          <w:type w:val="continuous"/>
          <w:pgSz w:w="12250" w:h="15850"/>
          <w:pgMar w:top="1960" w:right="1720" w:bottom="1440" w:left="1240" w:header="56" w:footer="1251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3"/>
        <w:gridCol w:w="1981"/>
      </w:tblGrid>
      <w:tr w:rsidR="00BC17D5" w14:paraId="225B2A27" w14:textId="77777777">
        <w:trPr>
          <w:trHeight w:val="241"/>
        </w:trPr>
        <w:tc>
          <w:tcPr>
            <w:tcW w:w="6733" w:type="dxa"/>
          </w:tcPr>
          <w:p w14:paraId="4B28C936" w14:textId="77777777"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lastRenderedPageBreak/>
              <w:t>Ingresos por ventas de bienes y servicios de organismos descentralizados</w:t>
            </w:r>
          </w:p>
        </w:tc>
        <w:tc>
          <w:tcPr>
            <w:tcW w:w="1981" w:type="dxa"/>
          </w:tcPr>
          <w:p w14:paraId="76BBEC0A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060310D2" w14:textId="77777777">
        <w:trPr>
          <w:trHeight w:val="241"/>
        </w:trPr>
        <w:tc>
          <w:tcPr>
            <w:tcW w:w="6733" w:type="dxa"/>
          </w:tcPr>
          <w:p w14:paraId="1E6CF103" w14:textId="77777777"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Ingresos de operación de entidades paraestatales empresariales</w:t>
            </w:r>
          </w:p>
        </w:tc>
        <w:tc>
          <w:tcPr>
            <w:tcW w:w="1981" w:type="dxa"/>
          </w:tcPr>
          <w:p w14:paraId="5466C792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16CCDE9A" w14:textId="77777777">
        <w:trPr>
          <w:trHeight w:val="426"/>
        </w:trPr>
        <w:tc>
          <w:tcPr>
            <w:tcW w:w="6733" w:type="dxa"/>
          </w:tcPr>
          <w:p w14:paraId="3EA90787" w14:textId="77777777" w:rsidR="00BC17D5" w:rsidRDefault="00B42DA5">
            <w:pPr>
              <w:pStyle w:val="TableParagraph"/>
              <w:spacing w:before="27"/>
              <w:ind w:left="503" w:right="109"/>
              <w:rPr>
                <w:sz w:val="16"/>
              </w:rPr>
            </w:pPr>
            <w:r>
              <w:rPr>
                <w:sz w:val="16"/>
              </w:rPr>
              <w:t>Ingresos por ventas de bienes y servicios producidos en establecimientos del Gobierno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Central</w:t>
            </w:r>
          </w:p>
        </w:tc>
        <w:tc>
          <w:tcPr>
            <w:tcW w:w="1981" w:type="dxa"/>
          </w:tcPr>
          <w:p w14:paraId="7592AB91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1F2CD58D" w14:textId="77777777">
        <w:trPr>
          <w:trHeight w:val="241"/>
        </w:trPr>
        <w:tc>
          <w:tcPr>
            <w:tcW w:w="6733" w:type="dxa"/>
          </w:tcPr>
          <w:p w14:paraId="4C847669" w14:textId="77777777" w:rsidR="00BC17D5" w:rsidRDefault="00B42DA5">
            <w:pPr>
              <w:pStyle w:val="TableParagraph"/>
              <w:spacing w:before="2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Participaciones y Aportaciones</w:t>
            </w:r>
          </w:p>
        </w:tc>
        <w:tc>
          <w:tcPr>
            <w:tcW w:w="1981" w:type="dxa"/>
          </w:tcPr>
          <w:p w14:paraId="10BF8A64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2FA7EEC3" w14:textId="77777777">
        <w:trPr>
          <w:trHeight w:val="241"/>
        </w:trPr>
        <w:tc>
          <w:tcPr>
            <w:tcW w:w="6733" w:type="dxa"/>
          </w:tcPr>
          <w:p w14:paraId="1609570B" w14:textId="77777777"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Participaciones</w:t>
            </w:r>
          </w:p>
        </w:tc>
        <w:tc>
          <w:tcPr>
            <w:tcW w:w="1981" w:type="dxa"/>
          </w:tcPr>
          <w:p w14:paraId="7F5D0C25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304B40DE" w14:textId="77777777">
        <w:trPr>
          <w:trHeight w:val="241"/>
        </w:trPr>
        <w:tc>
          <w:tcPr>
            <w:tcW w:w="6733" w:type="dxa"/>
          </w:tcPr>
          <w:p w14:paraId="587F8A7A" w14:textId="77777777"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Aportaciones</w:t>
            </w:r>
          </w:p>
        </w:tc>
        <w:tc>
          <w:tcPr>
            <w:tcW w:w="1981" w:type="dxa"/>
          </w:tcPr>
          <w:p w14:paraId="2FF049C8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51A78BD8" w14:textId="77777777">
        <w:trPr>
          <w:trHeight w:val="241"/>
        </w:trPr>
        <w:tc>
          <w:tcPr>
            <w:tcW w:w="6733" w:type="dxa"/>
          </w:tcPr>
          <w:p w14:paraId="52045BDD" w14:textId="77777777"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Convenios</w:t>
            </w:r>
          </w:p>
        </w:tc>
        <w:tc>
          <w:tcPr>
            <w:tcW w:w="1981" w:type="dxa"/>
          </w:tcPr>
          <w:p w14:paraId="0C45179D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10C61501" w14:textId="77777777">
        <w:trPr>
          <w:trHeight w:val="241"/>
        </w:trPr>
        <w:tc>
          <w:tcPr>
            <w:tcW w:w="6733" w:type="dxa"/>
          </w:tcPr>
          <w:p w14:paraId="23ACC4F2" w14:textId="77777777" w:rsidR="00BC17D5" w:rsidRDefault="00B42DA5">
            <w:pPr>
              <w:pStyle w:val="TableParagraph"/>
              <w:spacing w:before="2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Transferencias, Asignaciones, Subsidios y Otras Ayudas</w:t>
            </w:r>
          </w:p>
        </w:tc>
        <w:tc>
          <w:tcPr>
            <w:tcW w:w="1981" w:type="dxa"/>
          </w:tcPr>
          <w:p w14:paraId="360C4BD6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5A453E1D" w14:textId="77777777">
        <w:trPr>
          <w:trHeight w:val="241"/>
        </w:trPr>
        <w:tc>
          <w:tcPr>
            <w:tcW w:w="6733" w:type="dxa"/>
          </w:tcPr>
          <w:p w14:paraId="1A208D0D" w14:textId="77777777" w:rsidR="00BC17D5" w:rsidRDefault="00B42DA5">
            <w:pPr>
              <w:pStyle w:val="TableParagraph"/>
              <w:spacing w:before="27"/>
              <w:ind w:left="503"/>
              <w:rPr>
                <w:sz w:val="16"/>
              </w:rPr>
            </w:pPr>
            <w:r>
              <w:rPr>
                <w:sz w:val="16"/>
              </w:rPr>
              <w:t>Transferencias Internas y Asignaciones al Sector Público</w:t>
            </w:r>
          </w:p>
        </w:tc>
        <w:tc>
          <w:tcPr>
            <w:tcW w:w="1981" w:type="dxa"/>
          </w:tcPr>
          <w:p w14:paraId="6DCFDC59" w14:textId="77777777" w:rsidR="00BC17D5" w:rsidRDefault="00EB5F64" w:rsidP="00B42DA5">
            <w:pPr>
              <w:pStyle w:val="TableParagraph"/>
              <w:spacing w:before="27"/>
              <w:ind w:left="71"/>
              <w:rPr>
                <w:sz w:val="16"/>
              </w:rPr>
            </w:pPr>
            <w:r w:rsidRPr="00EB5F64">
              <w:rPr>
                <w:sz w:val="16"/>
              </w:rPr>
              <w:t>17</w:t>
            </w:r>
            <w:r>
              <w:rPr>
                <w:sz w:val="16"/>
              </w:rPr>
              <w:t>´</w:t>
            </w:r>
            <w:r w:rsidRPr="00EB5F64">
              <w:rPr>
                <w:sz w:val="16"/>
              </w:rPr>
              <w:t>950</w:t>
            </w:r>
            <w:r>
              <w:rPr>
                <w:sz w:val="16"/>
              </w:rPr>
              <w:t>,</w:t>
            </w:r>
            <w:r w:rsidRPr="00EB5F64">
              <w:rPr>
                <w:sz w:val="16"/>
              </w:rPr>
              <w:t>227.38</w:t>
            </w:r>
          </w:p>
        </w:tc>
      </w:tr>
      <w:tr w:rsidR="00BC17D5" w14:paraId="35D71450" w14:textId="77777777">
        <w:trPr>
          <w:trHeight w:val="244"/>
        </w:trPr>
        <w:tc>
          <w:tcPr>
            <w:tcW w:w="6733" w:type="dxa"/>
          </w:tcPr>
          <w:p w14:paraId="2D6CBB13" w14:textId="77777777" w:rsidR="00BC17D5" w:rsidRDefault="00B42DA5">
            <w:pPr>
              <w:pStyle w:val="TableParagraph"/>
              <w:spacing w:before="27"/>
              <w:ind w:left="503"/>
              <w:rPr>
                <w:sz w:val="16"/>
              </w:rPr>
            </w:pPr>
            <w:r>
              <w:rPr>
                <w:sz w:val="16"/>
              </w:rPr>
              <w:t>Transferencias al Resto del Sector Público</w:t>
            </w:r>
          </w:p>
        </w:tc>
        <w:tc>
          <w:tcPr>
            <w:tcW w:w="1981" w:type="dxa"/>
          </w:tcPr>
          <w:p w14:paraId="3F5187E4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220A8E83" w14:textId="77777777">
        <w:trPr>
          <w:trHeight w:val="242"/>
        </w:trPr>
        <w:tc>
          <w:tcPr>
            <w:tcW w:w="6733" w:type="dxa"/>
          </w:tcPr>
          <w:p w14:paraId="17331CC7" w14:textId="77777777"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Subsidios y Subvenciones</w:t>
            </w:r>
          </w:p>
        </w:tc>
        <w:tc>
          <w:tcPr>
            <w:tcW w:w="1981" w:type="dxa"/>
          </w:tcPr>
          <w:p w14:paraId="1EE3BE5C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616C0985" w14:textId="77777777">
        <w:trPr>
          <w:trHeight w:val="241"/>
        </w:trPr>
        <w:tc>
          <w:tcPr>
            <w:tcW w:w="6733" w:type="dxa"/>
          </w:tcPr>
          <w:p w14:paraId="0A0A0F2F" w14:textId="77777777"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Ayudas sociales</w:t>
            </w:r>
          </w:p>
        </w:tc>
        <w:tc>
          <w:tcPr>
            <w:tcW w:w="1981" w:type="dxa"/>
          </w:tcPr>
          <w:p w14:paraId="3EF53E83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584308A5" w14:textId="77777777">
        <w:trPr>
          <w:trHeight w:val="241"/>
        </w:trPr>
        <w:tc>
          <w:tcPr>
            <w:tcW w:w="6733" w:type="dxa"/>
          </w:tcPr>
          <w:p w14:paraId="08B61CAB" w14:textId="77777777"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Pensiones y Jubilaciones</w:t>
            </w:r>
          </w:p>
        </w:tc>
        <w:tc>
          <w:tcPr>
            <w:tcW w:w="1981" w:type="dxa"/>
          </w:tcPr>
          <w:p w14:paraId="4D768E6F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436F9CAB" w14:textId="77777777">
        <w:trPr>
          <w:trHeight w:val="241"/>
        </w:trPr>
        <w:tc>
          <w:tcPr>
            <w:tcW w:w="6733" w:type="dxa"/>
          </w:tcPr>
          <w:p w14:paraId="1EAF975B" w14:textId="77777777"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Transferencias a Fideicomisos, mandatos y análogos</w:t>
            </w:r>
          </w:p>
        </w:tc>
        <w:tc>
          <w:tcPr>
            <w:tcW w:w="1981" w:type="dxa"/>
          </w:tcPr>
          <w:p w14:paraId="514E49BC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21A89ABC" w14:textId="77777777">
        <w:trPr>
          <w:trHeight w:val="241"/>
        </w:trPr>
        <w:tc>
          <w:tcPr>
            <w:tcW w:w="6733" w:type="dxa"/>
          </w:tcPr>
          <w:p w14:paraId="2BDA3120" w14:textId="77777777" w:rsidR="00BC17D5" w:rsidRDefault="00B42DA5">
            <w:pPr>
              <w:pStyle w:val="TableParagraph"/>
              <w:spacing w:before="2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Ingresos derivados de Financiamientos</w:t>
            </w:r>
          </w:p>
        </w:tc>
        <w:tc>
          <w:tcPr>
            <w:tcW w:w="1981" w:type="dxa"/>
          </w:tcPr>
          <w:p w14:paraId="6C9B6CC4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6D778696" w14:textId="77777777">
        <w:trPr>
          <w:trHeight w:val="241"/>
        </w:trPr>
        <w:tc>
          <w:tcPr>
            <w:tcW w:w="6733" w:type="dxa"/>
          </w:tcPr>
          <w:p w14:paraId="5C44D7C4" w14:textId="77777777"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Endeudamiento interno</w:t>
            </w:r>
          </w:p>
        </w:tc>
        <w:tc>
          <w:tcPr>
            <w:tcW w:w="1981" w:type="dxa"/>
          </w:tcPr>
          <w:p w14:paraId="58166041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 w14:paraId="4DA879D3" w14:textId="77777777">
        <w:trPr>
          <w:trHeight w:val="241"/>
        </w:trPr>
        <w:tc>
          <w:tcPr>
            <w:tcW w:w="6733" w:type="dxa"/>
          </w:tcPr>
          <w:p w14:paraId="1D7314B1" w14:textId="77777777"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Endeudamiento externo</w:t>
            </w:r>
          </w:p>
        </w:tc>
        <w:tc>
          <w:tcPr>
            <w:tcW w:w="1981" w:type="dxa"/>
          </w:tcPr>
          <w:p w14:paraId="62ED88DD" w14:textId="77777777"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5670F0" w14:textId="77777777" w:rsidR="00974920" w:rsidRDefault="00974920"/>
    <w:sectPr w:rsidR="00974920">
      <w:pgSz w:w="12250" w:h="15850"/>
      <w:pgMar w:top="1960" w:right="1720" w:bottom="1440" w:left="1240" w:header="56" w:footer="12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A0A7" w14:textId="77777777" w:rsidR="00974920" w:rsidRDefault="00B42DA5">
      <w:r>
        <w:separator/>
      </w:r>
    </w:p>
  </w:endnote>
  <w:endnote w:type="continuationSeparator" w:id="0">
    <w:p w14:paraId="77473B83" w14:textId="77777777" w:rsidR="00974920" w:rsidRDefault="00B4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980B" w14:textId="77777777" w:rsidR="00BC17D5" w:rsidRDefault="00ED6B04">
    <w:pPr>
      <w:pStyle w:val="Textoindependiente"/>
      <w:spacing w:line="14" w:lineRule="auto"/>
      <w:rPr>
        <w:sz w:val="20"/>
      </w:rPr>
    </w:pPr>
    <w:r>
      <w:pict w14:anchorId="6B1AEAF8">
        <v:line id="_x0000_s1026" style="position:absolute;z-index:-10048;mso-position-horizontal-relative:page;mso-position-vertical-relative:page" from="63.8pt,716.3pt" to="554.25pt,716.3pt" strokecolor="#30849b" strokeweight="1.5pt">
          <w10:wrap anchorx="page" anchory="page"/>
        </v:line>
      </w:pict>
    </w:r>
    <w:r>
      <w:pict w14:anchorId="02B50E7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2.35pt;margin-top:721.95pt;width:450.8pt;height:31.6pt;z-index:-10024;mso-position-horizontal-relative:page;mso-position-vertical-relative:page" filled="f" stroked="f">
          <v:textbox inset="0,0,0,0">
            <w:txbxContent>
              <w:p w14:paraId="4E98495A" w14:textId="77777777" w:rsidR="00BC17D5" w:rsidRDefault="00B42DA5">
                <w:pPr>
                  <w:pStyle w:val="Textoindependiente"/>
                  <w:spacing w:before="19"/>
                  <w:ind w:left="1673" w:right="796" w:hanging="1654"/>
                </w:pPr>
                <w:r>
                  <w:rPr>
                    <w:color w:val="333333"/>
                  </w:rPr>
                  <w:t xml:space="preserve">Av. De las Rosas No. 9, Fracc. Santa Rosa, Chilpancingo de los Bravo, Guerrero. C.P. 39014. Sitio Web: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http://itaigro.org.mx</w:t>
                  </w:r>
                </w:hyperlink>
                <w:r>
                  <w:rPr>
                    <w:color w:val="0000FF"/>
                  </w:rPr>
                  <w:t xml:space="preserve"> </w:t>
                </w:r>
                <w:r>
                  <w:rPr>
                    <w:color w:val="333333"/>
                  </w:rPr>
                  <w:t xml:space="preserve">Correo electrónico: </w:t>
                </w:r>
                <w:hyperlink r:id="rId2">
                  <w:r>
                    <w:rPr>
                      <w:color w:val="0000FF"/>
                      <w:u w:val="single" w:color="0000FF"/>
                    </w:rPr>
                    <w:t>contacto@itaigro.org.mx</w:t>
                  </w:r>
                </w:hyperlink>
                <w:r>
                  <w:rPr>
                    <w:color w:val="0000FF"/>
                  </w:rPr>
                  <w:t xml:space="preserve"> </w:t>
                </w:r>
                <w:r>
                  <w:rPr>
                    <w:color w:val="333333"/>
                  </w:rPr>
                  <w:t>Teléfono: (01747) 11 603 76</w:t>
                </w:r>
              </w:p>
              <w:p w14:paraId="4342E041" w14:textId="77777777" w:rsidR="00BC17D5" w:rsidRDefault="00B42DA5">
                <w:pPr>
                  <w:spacing w:line="179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333333"/>
                    <w:sz w:val="16"/>
                  </w:rPr>
                  <w:t>2014 - 2018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91C7" w14:textId="77777777" w:rsidR="00974920" w:rsidRDefault="00B42DA5">
      <w:r>
        <w:separator/>
      </w:r>
    </w:p>
  </w:footnote>
  <w:footnote w:type="continuationSeparator" w:id="0">
    <w:p w14:paraId="5F98178A" w14:textId="77777777" w:rsidR="00974920" w:rsidRDefault="00B4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9FBC" w14:textId="77777777" w:rsidR="00BC17D5" w:rsidRDefault="00B42DA5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5335" behindDoc="1" locked="0" layoutInCell="1" allowOverlap="1" wp14:anchorId="62F8A0A8" wp14:editId="7738406B">
          <wp:simplePos x="0" y="0"/>
          <wp:positionH relativeFrom="page">
            <wp:posOffset>581659</wp:posOffset>
          </wp:positionH>
          <wp:positionV relativeFrom="page">
            <wp:posOffset>35559</wp:posOffset>
          </wp:positionV>
          <wp:extent cx="1189990" cy="12122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9990" cy="121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6B04">
      <w:pict w14:anchorId="440C3E95">
        <v:line id="_x0000_s1028" style="position:absolute;z-index:-10096;mso-position-horizontal-relative:page;mso-position-vertical-relative:page" from="153.8pt,63.4pt" to="549.8pt,63.4pt" strokecolor="#30849b" strokeweight="1.5pt">
          <w10:wrap anchorx="page" anchory="page"/>
        </v:line>
      </w:pict>
    </w:r>
    <w:r w:rsidR="00ED6B04">
      <w:pict w14:anchorId="24C9C1C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8.8pt;margin-top:30.15pt;width:406.65pt;height:29.7pt;z-index:-10072;mso-position-horizontal-relative:page;mso-position-vertical-relative:page" filled="f" stroked="f">
          <v:textbox inset="0,0,0,0">
            <w:txbxContent>
              <w:p w14:paraId="76F924D3" w14:textId="77777777" w:rsidR="00BC17D5" w:rsidRDefault="00B42DA5">
                <w:pPr>
                  <w:spacing w:before="12" w:line="247" w:lineRule="auto"/>
                  <w:ind w:left="20" w:right="-2" w:firstLine="242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INSTITUTO DE TRANSPARENCIA, ACCESO A LA INFORMACIÓN Y PROTECCIÓN DE DATOS PERSONALES DEL ESTADO DE GUERRERO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7D5"/>
    <w:rsid w:val="008F239F"/>
    <w:rsid w:val="00974920"/>
    <w:rsid w:val="00AF4592"/>
    <w:rsid w:val="00B42DA5"/>
    <w:rsid w:val="00BC17D5"/>
    <w:rsid w:val="00EB5F64"/>
    <w:rsid w:val="00ED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2A8CB"/>
  <w15:docId w15:val="{A30A2A00-64DF-4723-80C5-67BB1297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iberation Sans Narrow" w:eastAsia="Liberation Sans Narrow" w:hAnsi="Liberation Sans Narrow" w:cs="Liberation Sans Narrow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o@itaigro.org.mx" TargetMode="External"/><Relationship Id="rId1" Type="http://schemas.openxmlformats.org/officeDocument/2006/relationships/hyperlink" Target="http://itaigro.org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040406/001</dc:title>
  <dc:creator>Pre-installed-User</dc:creator>
  <cp:lastModifiedBy>L. C. Rodriguez Oyorzabal</cp:lastModifiedBy>
  <cp:revision>4</cp:revision>
  <dcterms:created xsi:type="dcterms:W3CDTF">2019-04-24T21:01:00Z</dcterms:created>
  <dcterms:modified xsi:type="dcterms:W3CDTF">2026-04-22T15:47:00Z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2019-04-24T00:00:00Z</vt:filetime>
  </property>
</Properties>
</file>