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8E3FDC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7F39B4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B4">
        <w:rPr>
          <w:b/>
          <w:sz w:val="24"/>
        </w:rPr>
        <w:t>INSTITUTO DE TRANSPARENCIA, ACCESO A LA INFORMACIÓN Y PROTECCIÓN DE DATOS PERSONALES DEL ESTADO DE GUERRERO</w:t>
      </w:r>
    </w:p>
    <w:p w:rsidR="00AE0447" w:rsidRDefault="00AE0447">
      <w:pPr>
        <w:rPr>
          <w:b/>
          <w:sz w:val="20"/>
        </w:rPr>
      </w:pPr>
    </w:p>
    <w:p w:rsidR="00AE0447" w:rsidRDefault="00AE0447">
      <w:pPr>
        <w:rPr>
          <w:b/>
          <w:sz w:val="20"/>
        </w:rPr>
      </w:pPr>
    </w:p>
    <w:p w:rsidR="00AE0447" w:rsidRPr="00DD1F74" w:rsidRDefault="00DD1F74" w:rsidP="00DD1F74">
      <w:pPr>
        <w:jc w:val="center"/>
        <w:rPr>
          <w:b/>
        </w:rPr>
      </w:pPr>
      <w:r w:rsidRPr="00DD1F74">
        <w:rPr>
          <w:b/>
        </w:rPr>
        <w:t>OBLIGACIONES CON FONDOS FEDERALES</w:t>
      </w:r>
    </w:p>
    <w:p w:rsidR="00DD1F74" w:rsidRPr="00DD1F74" w:rsidRDefault="00DD1F74" w:rsidP="00DD1F74">
      <w:pPr>
        <w:jc w:val="center"/>
        <w:rPr>
          <w:b/>
        </w:rPr>
      </w:pPr>
      <w:r w:rsidRPr="00DD1F74">
        <w:rPr>
          <w:b/>
        </w:rPr>
        <w:t xml:space="preserve">AL </w:t>
      </w:r>
      <w:r w:rsidR="00BE46F0" w:rsidRPr="00E8500E">
        <w:rPr>
          <w:b/>
          <w:lang w:val="es-MX"/>
        </w:rPr>
        <w:t xml:space="preserve">31 DE </w:t>
      </w:r>
      <w:r w:rsidR="004976E5">
        <w:rPr>
          <w:b/>
          <w:lang w:val="es-MX"/>
        </w:rPr>
        <w:t>MARZO</w:t>
      </w:r>
      <w:r w:rsidR="00BE46F0" w:rsidRPr="00811F5D">
        <w:rPr>
          <w:rFonts w:ascii="Times New Roman"/>
          <w:sz w:val="20"/>
          <w:lang w:val="es-MX"/>
        </w:rPr>
        <w:t xml:space="preserve"> </w:t>
      </w:r>
      <w:r w:rsidRPr="00DD1F74">
        <w:rPr>
          <w:b/>
        </w:rPr>
        <w:t>20</w:t>
      </w:r>
      <w:r w:rsidR="00232DAF">
        <w:rPr>
          <w:b/>
        </w:rPr>
        <w:t>2</w:t>
      </w:r>
      <w:r w:rsidR="008E3FDC">
        <w:rPr>
          <w:b/>
        </w:rPr>
        <w:t>2</w:t>
      </w:r>
    </w:p>
    <w:p w:rsidR="00AE0447" w:rsidRDefault="00AE0447">
      <w:pPr>
        <w:spacing w:before="6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49"/>
        <w:gridCol w:w="451"/>
        <w:gridCol w:w="1378"/>
        <w:gridCol w:w="1349"/>
        <w:gridCol w:w="1081"/>
        <w:gridCol w:w="632"/>
        <w:gridCol w:w="795"/>
        <w:gridCol w:w="731"/>
        <w:gridCol w:w="788"/>
      </w:tblGrid>
      <w:tr w:rsidR="00AE0447">
        <w:trPr>
          <w:trHeight w:val="1141"/>
        </w:trPr>
        <w:tc>
          <w:tcPr>
            <w:tcW w:w="8751" w:type="dxa"/>
            <w:gridSpan w:val="10"/>
          </w:tcPr>
          <w:p w:rsidR="00AE0447" w:rsidRDefault="007F39B4">
            <w:pPr>
              <w:pStyle w:val="TableParagraph"/>
              <w:spacing w:before="41" w:line="312" w:lineRule="auto"/>
              <w:ind w:left="86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AE0447" w:rsidRDefault="007F39B4" w:rsidP="008E3FDC">
            <w:pPr>
              <w:pStyle w:val="TableParagraph"/>
              <w:spacing w:before="7" w:line="280" w:lineRule="exact"/>
              <w:ind w:left="1074" w:right="10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información de obligaciones pagadas o garantizadas con fondos federales Al período (Enero </w:t>
            </w:r>
            <w:r w:rsidR="00DD1F74">
              <w:rPr>
                <w:b/>
                <w:sz w:val="16"/>
              </w:rPr>
              <w:t xml:space="preserve">a </w:t>
            </w:r>
            <w:r w:rsidR="004976E5">
              <w:rPr>
                <w:b/>
                <w:sz w:val="16"/>
              </w:rPr>
              <w:t>Marzo</w:t>
            </w:r>
            <w:r w:rsidR="00DD1F74">
              <w:rPr>
                <w:b/>
                <w:sz w:val="16"/>
              </w:rPr>
              <w:t xml:space="preserve"> 20</w:t>
            </w:r>
            <w:r w:rsidR="00232DAF">
              <w:rPr>
                <w:b/>
                <w:sz w:val="16"/>
              </w:rPr>
              <w:t>2</w:t>
            </w:r>
            <w:r w:rsidR="008E3FDC">
              <w:rPr>
                <w:b/>
                <w:sz w:val="16"/>
              </w:rPr>
              <w:t>2</w:t>
            </w:r>
            <w:bookmarkStart w:id="0" w:name="_GoBack"/>
            <w:bookmarkEnd w:id="0"/>
            <w:r>
              <w:rPr>
                <w:b/>
                <w:sz w:val="16"/>
              </w:rPr>
              <w:t>)</w:t>
            </w:r>
          </w:p>
        </w:tc>
      </w:tr>
      <w:tr w:rsidR="00AE0447">
        <w:trPr>
          <w:trHeight w:val="928"/>
        </w:trPr>
        <w:tc>
          <w:tcPr>
            <w:tcW w:w="1097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263" w:right="231" w:firstLine="81"/>
              <w:rPr>
                <w:sz w:val="12"/>
              </w:rPr>
            </w:pPr>
            <w:r>
              <w:rPr>
                <w:sz w:val="12"/>
              </w:rPr>
              <w:t>Tipo de Obligación</w:t>
            </w:r>
          </w:p>
        </w:tc>
        <w:tc>
          <w:tcPr>
            <w:tcW w:w="4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71"/>
              <w:rPr>
                <w:sz w:val="12"/>
              </w:rPr>
            </w:pPr>
            <w:r>
              <w:rPr>
                <w:sz w:val="12"/>
              </w:rPr>
              <w:t>Plazo</w:t>
            </w:r>
          </w:p>
        </w:tc>
        <w:tc>
          <w:tcPr>
            <w:tcW w:w="45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90"/>
              <w:rPr>
                <w:sz w:val="12"/>
              </w:rPr>
            </w:pPr>
            <w:r>
              <w:rPr>
                <w:sz w:val="12"/>
              </w:rPr>
              <w:t>Tasa</w:t>
            </w:r>
          </w:p>
        </w:tc>
        <w:tc>
          <w:tcPr>
            <w:tcW w:w="1378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24"/>
              <w:rPr>
                <w:sz w:val="12"/>
              </w:rPr>
            </w:pPr>
            <w:r>
              <w:rPr>
                <w:sz w:val="12"/>
              </w:rPr>
              <w:t>Fin, Destino y Objeto</w:t>
            </w:r>
          </w:p>
        </w:tc>
        <w:tc>
          <w:tcPr>
            <w:tcW w:w="13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381" w:right="40" w:hanging="315"/>
              <w:rPr>
                <w:sz w:val="12"/>
              </w:rPr>
            </w:pPr>
            <w:r>
              <w:rPr>
                <w:sz w:val="12"/>
              </w:rPr>
              <w:t>Acreedor, Proveedor o Contratista</w:t>
            </w:r>
          </w:p>
        </w:tc>
        <w:tc>
          <w:tcPr>
            <w:tcW w:w="108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84"/>
              <w:rPr>
                <w:sz w:val="12"/>
              </w:rPr>
            </w:pPr>
            <w:r>
              <w:rPr>
                <w:sz w:val="12"/>
              </w:rPr>
              <w:t>Importe Total</w:t>
            </w: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gridSpan w:val="2"/>
          </w:tcPr>
          <w:p w:rsidR="00AE0447" w:rsidRDefault="007F39B4">
            <w:pPr>
              <w:pStyle w:val="TableParagraph"/>
              <w:spacing w:before="60" w:line="376" w:lineRule="auto"/>
              <w:ind w:left="107" w:right="109"/>
              <w:jc w:val="center"/>
              <w:rPr>
                <w:sz w:val="12"/>
              </w:rPr>
            </w:pPr>
            <w:r>
              <w:rPr>
                <w:sz w:val="12"/>
              </w:rPr>
              <w:t>Importe y porcentaje del total que se paga y garantiza con el recurso</w:t>
            </w:r>
          </w:p>
          <w:p w:rsidR="00AE0447" w:rsidRDefault="007F39B4">
            <w:pPr>
              <w:pStyle w:val="TableParagraph"/>
              <w:spacing w:line="134" w:lineRule="exact"/>
              <w:ind w:left="107" w:right="102"/>
              <w:jc w:val="center"/>
              <w:rPr>
                <w:sz w:val="12"/>
              </w:rPr>
            </w:pPr>
            <w:r>
              <w:rPr>
                <w:sz w:val="12"/>
              </w:rPr>
              <w:t>de dichos fondos</w:t>
            </w:r>
          </w:p>
        </w:tc>
      </w:tr>
      <w:tr w:rsidR="00AE0447">
        <w:trPr>
          <w:trHeight w:val="496"/>
        </w:trPr>
        <w:tc>
          <w:tcPr>
            <w:tcW w:w="1097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E0447" w:rsidRDefault="007F39B4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Fondo</w:t>
            </w:r>
          </w:p>
        </w:tc>
        <w:tc>
          <w:tcPr>
            <w:tcW w:w="795" w:type="dxa"/>
          </w:tcPr>
          <w:p w:rsidR="00AE0447" w:rsidRDefault="007F39B4">
            <w:pPr>
              <w:pStyle w:val="TableParagraph"/>
              <w:spacing w:before="1" w:line="214" w:lineRule="exact"/>
              <w:ind w:left="65" w:right="41" w:firstLine="122"/>
              <w:rPr>
                <w:sz w:val="12"/>
              </w:rPr>
            </w:pPr>
            <w:r>
              <w:rPr>
                <w:sz w:val="12"/>
              </w:rPr>
              <w:t>Importe Garantizado</w:t>
            </w:r>
          </w:p>
        </w:tc>
        <w:tc>
          <w:tcPr>
            <w:tcW w:w="731" w:type="dxa"/>
          </w:tcPr>
          <w:p w:rsidR="00AE0447" w:rsidRDefault="007F39B4">
            <w:pPr>
              <w:pStyle w:val="TableParagraph"/>
              <w:spacing w:before="1" w:line="214" w:lineRule="exact"/>
              <w:ind w:left="153" w:right="129" w:firstLine="2"/>
              <w:rPr>
                <w:sz w:val="12"/>
              </w:rPr>
            </w:pPr>
            <w:r>
              <w:rPr>
                <w:sz w:val="12"/>
              </w:rPr>
              <w:t>Importe Pagado</w:t>
            </w:r>
          </w:p>
        </w:tc>
        <w:tc>
          <w:tcPr>
            <w:tcW w:w="788" w:type="dxa"/>
          </w:tcPr>
          <w:p w:rsidR="00AE0447" w:rsidRDefault="007F39B4">
            <w:pPr>
              <w:pStyle w:val="TableParagraph"/>
              <w:spacing w:before="1" w:line="214" w:lineRule="exact"/>
              <w:ind w:left="212" w:right="65" w:hanging="125"/>
              <w:rPr>
                <w:sz w:val="12"/>
              </w:rPr>
            </w:pPr>
            <w:r>
              <w:rPr>
                <w:sz w:val="12"/>
              </w:rPr>
              <w:t>% respecto al total</w:t>
            </w:r>
          </w:p>
        </w:tc>
      </w:tr>
      <w:tr w:rsidR="00AE0447">
        <w:trPr>
          <w:trHeight w:val="278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282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640"/>
      </w:tblGrid>
      <w:tr w:rsidR="00AE0447">
        <w:trPr>
          <w:trHeight w:val="378"/>
        </w:trPr>
        <w:tc>
          <w:tcPr>
            <w:tcW w:w="608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AE0447" w:rsidRDefault="007F39B4">
            <w:pPr>
              <w:pStyle w:val="TableParagraph"/>
              <w:spacing w:before="70"/>
              <w:ind w:left="1029" w:right="1012"/>
              <w:jc w:val="center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 w:rsidP="003664E3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 xml:space="preserve">Deuda Pública Bruta Total 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diciembre del Año </w:t>
            </w:r>
            <w:r w:rsidR="003664E3">
              <w:rPr>
                <w:sz w:val="16"/>
              </w:rPr>
              <w:t>xx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1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(-)Amortización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(-)Amortización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1930"/>
        <w:gridCol w:w="2269"/>
      </w:tblGrid>
      <w:tr w:rsidR="00AE0447">
        <w:trPr>
          <w:trHeight w:val="657"/>
        </w:trPr>
        <w:tc>
          <w:tcPr>
            <w:tcW w:w="445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AE0447" w:rsidRDefault="007F39B4">
            <w:pPr>
              <w:pStyle w:val="TableParagraph"/>
              <w:spacing w:before="70" w:line="362" w:lineRule="auto"/>
              <w:ind w:left="691" w:right="208" w:hanging="454"/>
              <w:rPr>
                <w:sz w:val="16"/>
              </w:rPr>
            </w:pPr>
            <w:r>
              <w:rPr>
                <w:sz w:val="16"/>
              </w:rPr>
              <w:t>Al 31 de dic. del año anterior</w:t>
            </w:r>
          </w:p>
        </w:tc>
        <w:tc>
          <w:tcPr>
            <w:tcW w:w="2269" w:type="dxa"/>
          </w:tcPr>
          <w:p w:rsidR="00AE0447" w:rsidRDefault="007F39B4">
            <w:pPr>
              <w:pStyle w:val="TableParagraph"/>
              <w:spacing w:before="70"/>
              <w:ind w:left="244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0"/>
              <w:ind w:left="2274"/>
              <w:rPr>
                <w:sz w:val="16"/>
              </w:rPr>
            </w:pPr>
            <w:r>
              <w:rPr>
                <w:sz w:val="16"/>
              </w:rPr>
              <w:t>Producto interno bruto estatal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0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052"/>
        <w:gridCol w:w="1681"/>
      </w:tblGrid>
      <w:tr w:rsidR="00AE0447">
        <w:trPr>
          <w:trHeight w:val="657"/>
        </w:trPr>
        <w:tc>
          <w:tcPr>
            <w:tcW w:w="495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AE0447" w:rsidRDefault="007F39B4" w:rsidP="003664E3">
            <w:pPr>
              <w:pStyle w:val="TableParagraph"/>
              <w:spacing w:before="70" w:line="362" w:lineRule="auto"/>
              <w:ind w:left="753" w:right="268" w:hanging="454"/>
              <w:rPr>
                <w:sz w:val="16"/>
              </w:rPr>
            </w:pPr>
            <w:r>
              <w:rPr>
                <w:sz w:val="16"/>
              </w:rPr>
              <w:t xml:space="preserve">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>. del año anterior</w:t>
            </w:r>
          </w:p>
        </w:tc>
        <w:tc>
          <w:tcPr>
            <w:tcW w:w="1681" w:type="dxa"/>
          </w:tcPr>
          <w:p w:rsidR="00AE0447" w:rsidRDefault="007F39B4">
            <w:pPr>
              <w:pStyle w:val="TableParagraph"/>
              <w:spacing w:before="70" w:line="362" w:lineRule="auto"/>
              <w:ind w:left="574" w:right="208" w:hanging="337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Ingresos Propios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7"/>
        <w:rPr>
          <w:b/>
          <w:sz w:val="20"/>
        </w:rPr>
      </w:pPr>
    </w:p>
    <w:p w:rsidR="00AE0447" w:rsidRDefault="007F39B4">
      <w:pPr>
        <w:ind w:left="477" w:right="123"/>
        <w:rPr>
          <w:sz w:val="21"/>
        </w:rPr>
      </w:pPr>
      <w:r>
        <w:rPr>
          <w:color w:val="FF0000"/>
          <w:sz w:val="21"/>
          <w:u w:val="single" w:color="FF0000"/>
          <w:shd w:val="clear" w:color="auto" w:fill="F1F1F1"/>
        </w:rPr>
        <w:t xml:space="preserve">Nota: </w:t>
      </w:r>
      <w:r>
        <w:rPr>
          <w:color w:val="FF0000"/>
          <w:sz w:val="21"/>
          <w:shd w:val="clear" w:color="auto" w:fill="F1F1F1"/>
        </w:rPr>
        <w:t>Este Órgano Garante no cuenta con créditos u deuda alguna, ni percibe recurso federal, por lo</w:t>
      </w:r>
      <w:r>
        <w:rPr>
          <w:color w:val="FF0000"/>
          <w:sz w:val="21"/>
        </w:rPr>
        <w:t xml:space="preserve"> </w:t>
      </w:r>
      <w:r>
        <w:rPr>
          <w:color w:val="FF0000"/>
          <w:sz w:val="21"/>
          <w:shd w:val="clear" w:color="auto" w:fill="F1F1F1"/>
        </w:rPr>
        <w:t>tanto no aplica dicho formato</w:t>
      </w: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8E3FDC">
      <w:pPr>
        <w:spacing w:before="1"/>
        <w:rPr>
          <w:sz w:val="21"/>
        </w:rPr>
      </w:pPr>
      <w:r>
        <w:pict>
          <v:line id="_x0000_s1026" style="position:absolute;z-index:-251657728;mso-wrap-distance-left:0;mso-wrap-distance-right:0;mso-position-horizontal-relative:page" from="63.8pt,14.85pt" to="554.25pt,14.85pt" strokecolor="#30849b" strokeweight="1.5pt">
            <w10:wrap type="topAndBottom" anchorx="page"/>
          </v:line>
        </w:pict>
      </w:r>
    </w:p>
    <w:p w:rsidR="003664E3" w:rsidRDefault="003664E3" w:rsidP="003664E3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</w:p>
    <w:p w:rsidR="003664E3" w:rsidRDefault="003664E3" w:rsidP="003664E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AE0447" w:rsidRDefault="00AE0447">
      <w:pPr>
        <w:spacing w:line="179" w:lineRule="exact"/>
        <w:ind w:right="158"/>
        <w:jc w:val="right"/>
        <w:rPr>
          <w:b/>
          <w:sz w:val="16"/>
        </w:rPr>
      </w:pPr>
    </w:p>
    <w:sectPr w:rsidR="00AE0447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0447"/>
    <w:rsid w:val="001B7319"/>
    <w:rsid w:val="00232DAF"/>
    <w:rsid w:val="00362E54"/>
    <w:rsid w:val="003664E3"/>
    <w:rsid w:val="003B0F53"/>
    <w:rsid w:val="00493437"/>
    <w:rsid w:val="004976E5"/>
    <w:rsid w:val="0052384C"/>
    <w:rsid w:val="005475D1"/>
    <w:rsid w:val="0055303C"/>
    <w:rsid w:val="007F39B4"/>
    <w:rsid w:val="00821A77"/>
    <w:rsid w:val="008D7F8C"/>
    <w:rsid w:val="008E3FDC"/>
    <w:rsid w:val="00A02EB4"/>
    <w:rsid w:val="00AE0447"/>
    <w:rsid w:val="00AE6B23"/>
    <w:rsid w:val="00BB7713"/>
    <w:rsid w:val="00BE46F0"/>
    <w:rsid w:val="00D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6FF77C"/>
  <w15:docId w15:val="{FEC02E46-58A5-4C1D-9378-02BB4151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66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22</cp:revision>
  <cp:lastPrinted>2021-04-26T15:49:00Z</cp:lastPrinted>
  <dcterms:created xsi:type="dcterms:W3CDTF">2018-04-23T18:36:00Z</dcterms:created>
  <dcterms:modified xsi:type="dcterms:W3CDTF">2022-04-29T19:49:00Z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