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A6" w:rsidRDefault="00A01AA6" w:rsidP="00A01AA6">
      <w:pPr>
        <w:jc w:val="center"/>
        <w:rPr>
          <w:b/>
          <w:sz w:val="36"/>
        </w:rPr>
      </w:pPr>
    </w:p>
    <w:p w:rsidR="00A01AA6" w:rsidRDefault="00A01AA6" w:rsidP="00A01AA6">
      <w:pPr>
        <w:jc w:val="center"/>
        <w:rPr>
          <w:b/>
          <w:sz w:val="36"/>
        </w:rPr>
      </w:pPr>
    </w:p>
    <w:p w:rsidR="00D90311" w:rsidRPr="00E73473" w:rsidRDefault="00A01AA6" w:rsidP="00A01AA6">
      <w:pPr>
        <w:jc w:val="center"/>
        <w:rPr>
          <w:b/>
          <w:sz w:val="36"/>
          <w:lang w:val="pt-BR"/>
        </w:rPr>
      </w:pPr>
      <w:r w:rsidRPr="00E73473">
        <w:rPr>
          <w:b/>
          <w:sz w:val="36"/>
          <w:lang w:val="pt-BR"/>
        </w:rPr>
        <w:t>INICIATIVA DE INGRESOS</w:t>
      </w:r>
    </w:p>
    <w:p w:rsidR="00D90311" w:rsidRPr="00E73473" w:rsidRDefault="00D90311">
      <w:pPr>
        <w:rPr>
          <w:sz w:val="36"/>
          <w:lang w:val="pt-BR"/>
        </w:rPr>
      </w:pPr>
    </w:p>
    <w:p w:rsidR="00D90311" w:rsidRPr="00E73473" w:rsidRDefault="00D90311">
      <w:pPr>
        <w:rPr>
          <w:sz w:val="36"/>
          <w:lang w:val="pt-BR"/>
        </w:rPr>
      </w:pPr>
    </w:p>
    <w:p w:rsidR="00C83653" w:rsidRPr="000B0ABB" w:rsidRDefault="00C24B79" w:rsidP="00C24B79">
      <w:pPr>
        <w:rPr>
          <w:rFonts w:ascii="Arial" w:hAnsi="Arial" w:cs="Arial"/>
          <w:sz w:val="300"/>
          <w:lang w:val="pt-BR"/>
        </w:rPr>
      </w:pPr>
      <w:r w:rsidRPr="00C24B79">
        <w:rPr>
          <w:rFonts w:ascii="Arial" w:hAnsi="Arial" w:cs="Arial"/>
          <w:sz w:val="40"/>
          <w:lang w:val="pt-BR"/>
        </w:rPr>
        <w:t>http://sefina.guerrero.gob.mx/wp-content/uploads/2021/10/LEY-159-DE-INGRESOS-DEL-ESTADO-DE-GUERRERO-2022.pdf</w:t>
      </w:r>
      <w:bookmarkStart w:id="0" w:name="_GoBack"/>
      <w:bookmarkEnd w:id="0"/>
    </w:p>
    <w:sectPr w:rsidR="00C83653" w:rsidRPr="000B0ABB" w:rsidSect="00D903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1"/>
    <w:rsid w:val="000B0ABB"/>
    <w:rsid w:val="00422680"/>
    <w:rsid w:val="005732B7"/>
    <w:rsid w:val="00A01AA6"/>
    <w:rsid w:val="00C24B79"/>
    <w:rsid w:val="00C83653"/>
    <w:rsid w:val="00D90311"/>
    <w:rsid w:val="00E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DADC6-424A-4816-889B-DE5C023C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USER</cp:lastModifiedBy>
  <cp:revision>8</cp:revision>
  <dcterms:created xsi:type="dcterms:W3CDTF">2019-04-24T18:07:00Z</dcterms:created>
  <dcterms:modified xsi:type="dcterms:W3CDTF">2022-05-03T19:56:00Z</dcterms:modified>
</cp:coreProperties>
</file>