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55303C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AE6B23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a </w:t>
            </w:r>
            <w:r w:rsidR="00AE6B23">
              <w:rPr>
                <w:b/>
                <w:sz w:val="16"/>
              </w:rPr>
              <w:t>Diciembre</w:t>
            </w:r>
            <w:r>
              <w:rPr>
                <w:b/>
                <w:sz w:val="16"/>
              </w:rPr>
              <w:t xml:space="preserve"> 201</w:t>
            </w:r>
            <w:r w:rsidR="003664E3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55303C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7F39B4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362E54"/>
    <w:rsid w:val="003664E3"/>
    <w:rsid w:val="0052384C"/>
    <w:rsid w:val="0055303C"/>
    <w:rsid w:val="007F39B4"/>
    <w:rsid w:val="00AE0447"/>
    <w:rsid w:val="00A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9</cp:revision>
  <cp:lastPrinted>2019-01-16T21:47:00Z</cp:lastPrinted>
  <dcterms:created xsi:type="dcterms:W3CDTF">2018-04-23T18:36:00Z</dcterms:created>
  <dcterms:modified xsi:type="dcterms:W3CDTF">2019-01-16T21:47:00Z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